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8" w:lineRule="auto"/>
        <w:rPr>
          <w:rFonts w:ascii="Arial"/>
          <w:sz w:val="21"/>
        </w:rPr>
      </w:pPr>
      <w:r/>
    </w:p>
    <w:p>
      <w:pPr>
        <w:ind w:left="3356"/>
        <w:spacing w:before="62" w:line="218" w:lineRule="auto"/>
        <w:outlineLvl w:val="0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-11"/>
        </w:rPr>
        <w:t>5、</w:t>
      </w:r>
      <w:r>
        <w:rPr>
          <w:rFonts w:ascii="SimSun" w:hAnsi="SimSun" w:eastAsia="SimSun" w:cs="SimSun"/>
          <w:sz w:val="19"/>
          <w:szCs w:val="19"/>
          <w:spacing w:val="-66"/>
        </w:rPr>
        <w:t xml:space="preserve"> </w:t>
      </w:r>
      <w:r>
        <w:rPr>
          <w:rFonts w:ascii="SimSun" w:hAnsi="SimSun" w:eastAsia="SimSun" w:cs="SimSun"/>
          <w:sz w:val="19"/>
          <w:szCs w:val="19"/>
          <w:b/>
          <w:bCs/>
          <w:spacing w:val="-11"/>
        </w:rPr>
        <w:t>报</w:t>
      </w:r>
      <w:r>
        <w:rPr>
          <w:rFonts w:ascii="SimSun" w:hAnsi="SimSun" w:eastAsia="SimSun" w:cs="SimSun"/>
          <w:sz w:val="19"/>
          <w:szCs w:val="19"/>
          <w:spacing w:val="28"/>
        </w:rPr>
        <w:t xml:space="preserve"> </w:t>
      </w:r>
      <w:r>
        <w:rPr>
          <w:rFonts w:ascii="SimSun" w:hAnsi="SimSun" w:eastAsia="SimSun" w:cs="SimSun"/>
          <w:sz w:val="19"/>
          <w:szCs w:val="19"/>
          <w:b/>
          <w:bCs/>
          <w:spacing w:val="-11"/>
        </w:rPr>
        <w:t>价</w:t>
      </w:r>
      <w:r>
        <w:rPr>
          <w:rFonts w:ascii="SimSun" w:hAnsi="SimSun" w:eastAsia="SimSun" w:cs="SimSun"/>
          <w:sz w:val="19"/>
          <w:szCs w:val="19"/>
          <w:spacing w:val="45"/>
        </w:rPr>
        <w:t xml:space="preserve"> </w:t>
      </w:r>
      <w:r>
        <w:rPr>
          <w:rFonts w:ascii="SimSun" w:hAnsi="SimSun" w:eastAsia="SimSun" w:cs="SimSun"/>
          <w:sz w:val="19"/>
          <w:szCs w:val="19"/>
          <w:b/>
          <w:bCs/>
          <w:spacing w:val="-11"/>
        </w:rPr>
        <w:t>明</w:t>
      </w:r>
      <w:r>
        <w:rPr>
          <w:rFonts w:ascii="SimSun" w:hAnsi="SimSun" w:eastAsia="SimSun" w:cs="SimSun"/>
          <w:sz w:val="19"/>
          <w:szCs w:val="19"/>
          <w:spacing w:val="28"/>
        </w:rPr>
        <w:t xml:space="preserve"> </w:t>
      </w:r>
      <w:r>
        <w:rPr>
          <w:rFonts w:ascii="SimSun" w:hAnsi="SimSun" w:eastAsia="SimSun" w:cs="SimSun"/>
          <w:sz w:val="19"/>
          <w:szCs w:val="19"/>
          <w:b/>
          <w:bCs/>
          <w:spacing w:val="-11"/>
        </w:rPr>
        <w:t>细</w:t>
      </w:r>
      <w:r>
        <w:rPr>
          <w:rFonts w:ascii="SimSun" w:hAnsi="SimSun" w:eastAsia="SimSun" w:cs="SimSun"/>
          <w:sz w:val="19"/>
          <w:szCs w:val="19"/>
          <w:spacing w:val="27"/>
        </w:rPr>
        <w:t xml:space="preserve"> </w:t>
      </w:r>
      <w:r>
        <w:rPr>
          <w:rFonts w:ascii="SimSun" w:hAnsi="SimSun" w:eastAsia="SimSun" w:cs="SimSun"/>
          <w:sz w:val="19"/>
          <w:szCs w:val="19"/>
          <w:b/>
          <w:bCs/>
          <w:spacing w:val="-11"/>
        </w:rPr>
        <w:t>表</w:t>
      </w:r>
    </w:p>
    <w:p>
      <w:pPr>
        <w:spacing w:before="85"/>
        <w:rPr/>
      </w:pPr>
      <w:r/>
    </w:p>
    <w:tbl>
      <w:tblPr>
        <w:tblStyle w:val="TableNormal"/>
        <w:tblW w:w="7489" w:type="dxa"/>
        <w:tblInd w:w="44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4"/>
        <w:gridCol w:w="1278"/>
        <w:gridCol w:w="689"/>
        <w:gridCol w:w="1128"/>
        <w:gridCol w:w="929"/>
        <w:gridCol w:w="719"/>
        <w:gridCol w:w="1029"/>
        <w:gridCol w:w="1123"/>
      </w:tblGrid>
      <w:tr>
        <w:trPr>
          <w:trHeight w:val="454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104"/>
              <w:spacing w:before="143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271"/>
              <w:spacing w:before="142" w:line="219" w:lineRule="auto"/>
              <w:rPr/>
            </w:pPr>
            <w:r>
              <w:rPr>
                <w:spacing w:val="-2"/>
              </w:rPr>
              <w:t>产品名称</w:t>
            </w:r>
          </w:p>
        </w:tc>
        <w:tc>
          <w:tcPr>
            <w:tcW w:w="1817" w:type="dxa"/>
            <w:vAlign w:val="top"/>
            <w:gridSpan w:val="2"/>
          </w:tcPr>
          <w:p>
            <w:pPr>
              <w:pStyle w:val="TableText"/>
              <w:ind w:left="182"/>
              <w:spacing w:before="142" w:line="219" w:lineRule="auto"/>
              <w:rPr/>
            </w:pPr>
            <w:r>
              <w:rPr>
                <w:spacing w:val="1"/>
              </w:rPr>
              <w:t>品牌、规格、型号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75"/>
              <w:spacing w:before="142" w:line="219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76"/>
              <w:spacing w:before="142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left="147"/>
              <w:spacing w:before="140" w:line="218" w:lineRule="auto"/>
              <w:rPr/>
            </w:pPr>
            <w:r>
              <w:rPr>
                <w:spacing w:val="7"/>
              </w:rPr>
              <w:t>单价(元)</w:t>
            </w:r>
          </w:p>
        </w:tc>
        <w:tc>
          <w:tcPr>
            <w:tcW w:w="1123" w:type="dxa"/>
            <w:vAlign w:val="top"/>
          </w:tcPr>
          <w:p>
            <w:pPr>
              <w:pStyle w:val="TableText"/>
              <w:ind w:left="198"/>
              <w:spacing w:before="140" w:line="218" w:lineRule="auto"/>
              <w:rPr/>
            </w:pPr>
            <w:r>
              <w:rPr>
                <w:spacing w:val="7"/>
              </w:rPr>
              <w:t>总价(元)</w:t>
            </w:r>
          </w:p>
        </w:tc>
      </w:tr>
      <w:tr>
        <w:trPr>
          <w:trHeight w:val="459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244"/>
              <w:spacing w:before="183" w:line="184" w:lineRule="auto"/>
              <w:rPr/>
            </w:pPr>
            <w:r>
              <w:rPr/>
              <w:t>1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90"/>
              <w:spacing w:before="138" w:line="219" w:lineRule="auto"/>
              <w:rPr/>
            </w:pPr>
            <w:r>
              <w:rPr>
                <w:spacing w:val="1"/>
              </w:rPr>
              <w:t>高级电动病床</w:t>
            </w:r>
          </w:p>
        </w:tc>
        <w:tc>
          <w:tcPr>
            <w:tcW w:w="1817" w:type="dxa"/>
            <w:vAlign w:val="top"/>
            <w:gridSpan w:val="2"/>
          </w:tcPr>
          <w:p>
            <w:pPr>
              <w:pStyle w:val="TableText"/>
              <w:ind w:left="272"/>
              <w:spacing w:before="139" w:line="221" w:lineRule="auto"/>
              <w:rPr/>
            </w:pPr>
            <w:r>
              <w:rPr>
                <w:spacing w:val="-1"/>
              </w:rPr>
              <w:t>永兴、YX-DC01A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365"/>
              <w:spacing w:before="183" w:line="184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267"/>
              <w:spacing w:before="140" w:line="221" w:lineRule="auto"/>
              <w:rPr/>
            </w:pPr>
            <w:r>
              <w:rPr/>
              <w:t>张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left="147"/>
              <w:spacing w:before="183" w:line="184" w:lineRule="auto"/>
              <w:rPr/>
            </w:pPr>
            <w:r>
              <w:rPr>
                <w:spacing w:val="-3"/>
              </w:rPr>
              <w:t>12900.00</w:t>
            </w:r>
          </w:p>
        </w:tc>
        <w:tc>
          <w:tcPr>
            <w:tcW w:w="1123" w:type="dxa"/>
            <w:vAlign w:val="top"/>
          </w:tcPr>
          <w:p>
            <w:pPr>
              <w:pStyle w:val="TableText"/>
              <w:ind w:left="149"/>
              <w:spacing w:before="183" w:line="184" w:lineRule="auto"/>
              <w:rPr/>
            </w:pPr>
            <w:r>
              <w:rPr>
                <w:spacing w:val="-3"/>
              </w:rPr>
              <w:t>141900.00</w:t>
            </w:r>
          </w:p>
        </w:tc>
      </w:tr>
      <w:tr>
        <w:trPr>
          <w:trHeight w:val="450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244"/>
              <w:spacing w:before="185" w:line="183" w:lineRule="auto"/>
              <w:rPr/>
            </w:pPr>
            <w:r>
              <w:rPr/>
              <w:t>2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271"/>
              <w:spacing w:before="139" w:line="219" w:lineRule="auto"/>
              <w:rPr/>
            </w:pPr>
            <w:r>
              <w:rPr>
                <w:spacing w:val="-2"/>
              </w:rPr>
              <w:t>移动餐桌</w:t>
            </w:r>
          </w:p>
        </w:tc>
        <w:tc>
          <w:tcPr>
            <w:tcW w:w="1817" w:type="dxa"/>
            <w:vAlign w:val="top"/>
            <w:gridSpan w:val="2"/>
          </w:tcPr>
          <w:p>
            <w:pPr>
              <w:pStyle w:val="TableText"/>
              <w:ind w:left="313"/>
              <w:spacing w:before="139" w:line="219" w:lineRule="auto"/>
              <w:rPr/>
            </w:pPr>
            <w:r>
              <w:rPr>
                <w:spacing w:val="-1"/>
              </w:rPr>
              <w:t>永兴、ABS桌面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416"/>
              <w:spacing w:before="185" w:line="183" w:lineRule="auto"/>
              <w:rPr/>
            </w:pPr>
            <w:r>
              <w:rPr/>
              <w:t>2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267"/>
              <w:spacing w:before="141" w:line="221" w:lineRule="auto"/>
              <w:rPr/>
            </w:pPr>
            <w:r>
              <w:rPr/>
              <w:t>张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left="197"/>
              <w:spacing w:before="184" w:line="184" w:lineRule="auto"/>
              <w:rPr/>
            </w:pPr>
            <w:r>
              <w:rPr>
                <w:spacing w:val="-3"/>
              </w:rPr>
              <w:t>1300.00</w:t>
            </w:r>
          </w:p>
        </w:tc>
        <w:tc>
          <w:tcPr>
            <w:tcW w:w="1123" w:type="dxa"/>
            <w:vAlign w:val="top"/>
          </w:tcPr>
          <w:p>
            <w:pPr>
              <w:pStyle w:val="TableText"/>
              <w:ind w:left="238"/>
              <w:spacing w:before="185" w:line="183" w:lineRule="auto"/>
              <w:rPr/>
            </w:pPr>
            <w:r>
              <w:rPr>
                <w:spacing w:val="-2"/>
              </w:rPr>
              <w:t>2600.00</w:t>
            </w:r>
          </w:p>
        </w:tc>
      </w:tr>
      <w:tr>
        <w:trPr>
          <w:trHeight w:val="459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244"/>
              <w:spacing w:before="185" w:line="183" w:lineRule="auto"/>
              <w:rPr/>
            </w:pPr>
            <w:r>
              <w:rPr/>
              <w:t>3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360"/>
              <w:spacing w:before="139" w:line="219" w:lineRule="auto"/>
              <w:rPr/>
            </w:pPr>
            <w:r>
              <w:rPr>
                <w:spacing w:val="-2"/>
              </w:rPr>
              <w:t>针灸床</w:t>
            </w:r>
          </w:p>
        </w:tc>
        <w:tc>
          <w:tcPr>
            <w:tcW w:w="1817" w:type="dxa"/>
            <w:vAlign w:val="top"/>
            <w:gridSpan w:val="2"/>
          </w:tcPr>
          <w:p>
            <w:pPr>
              <w:pStyle w:val="TableText"/>
              <w:ind w:left="92"/>
              <w:spacing w:before="140" w:line="221" w:lineRule="auto"/>
              <w:rPr/>
            </w:pPr>
            <w:r>
              <w:rPr>
                <w:spacing w:val="-1"/>
              </w:rPr>
              <w:t>永兴、1800*600*650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416"/>
              <w:spacing w:before="184" w:line="184" w:lineRule="auto"/>
              <w:rPr/>
            </w:pPr>
            <w:r>
              <w:rPr/>
              <w:t>1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267"/>
              <w:spacing w:before="141" w:line="221" w:lineRule="auto"/>
              <w:rPr/>
            </w:pPr>
            <w:r>
              <w:rPr/>
              <w:t>张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left="197"/>
              <w:spacing w:before="185" w:line="183" w:lineRule="auto"/>
              <w:rPr/>
            </w:pPr>
            <w:r>
              <w:rPr>
                <w:spacing w:val="-2"/>
              </w:rPr>
              <w:t>2200.00</w:t>
            </w:r>
          </w:p>
        </w:tc>
        <w:tc>
          <w:tcPr>
            <w:tcW w:w="1123" w:type="dxa"/>
            <w:vAlign w:val="top"/>
          </w:tcPr>
          <w:p>
            <w:pPr>
              <w:pStyle w:val="TableText"/>
              <w:ind w:left="238"/>
              <w:spacing w:before="185" w:line="183" w:lineRule="auto"/>
              <w:rPr/>
            </w:pPr>
            <w:r>
              <w:rPr>
                <w:spacing w:val="-2"/>
              </w:rPr>
              <w:t>2200.00</w:t>
            </w:r>
          </w:p>
        </w:tc>
      </w:tr>
      <w:tr>
        <w:trPr>
          <w:trHeight w:val="449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244"/>
              <w:spacing w:before="186" w:line="183" w:lineRule="auto"/>
              <w:rPr/>
            </w:pPr>
            <w:r>
              <w:rPr/>
              <w:t>4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450"/>
              <w:spacing w:before="140" w:line="220" w:lineRule="auto"/>
              <w:rPr/>
            </w:pPr>
            <w:r>
              <w:rPr>
                <w:spacing w:val="-2"/>
              </w:rPr>
              <w:t>轮椅</w:t>
            </w:r>
          </w:p>
        </w:tc>
        <w:tc>
          <w:tcPr>
            <w:tcW w:w="1817" w:type="dxa"/>
            <w:vAlign w:val="top"/>
            <w:gridSpan w:val="2"/>
          </w:tcPr>
          <w:p>
            <w:pPr>
              <w:pStyle w:val="TableText"/>
              <w:ind w:left="43"/>
              <w:spacing w:before="140" w:line="220" w:lineRule="auto"/>
              <w:rPr/>
            </w:pPr>
            <w:r>
              <w:rPr>
                <w:spacing w:val="1"/>
              </w:rPr>
              <w:t>乐驰、</w:t>
            </w:r>
            <w:r>
              <w:rPr/>
              <w:t>SYIV</w:t>
            </w:r>
            <w:r>
              <w:rPr>
                <w:spacing w:val="1"/>
              </w:rPr>
              <w:t>100-</w:t>
            </w:r>
            <w:r>
              <w:rPr/>
              <w:t>LC</w:t>
            </w:r>
            <w:r>
              <w:rPr>
                <w:spacing w:val="1"/>
              </w:rPr>
              <w:t>-01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416"/>
              <w:spacing w:before="185" w:line="184" w:lineRule="auto"/>
              <w:rPr/>
            </w:pPr>
            <w:r>
              <w:rPr/>
              <w:t>1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267"/>
              <w:spacing w:before="142" w:line="221" w:lineRule="auto"/>
              <w:rPr/>
            </w:pPr>
            <w:r>
              <w:rPr/>
              <w:t>台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left="197"/>
              <w:spacing w:before="185" w:line="184" w:lineRule="auto"/>
              <w:rPr/>
            </w:pPr>
            <w:r>
              <w:rPr>
                <w:spacing w:val="-3"/>
              </w:rPr>
              <w:t>1500.00</w:t>
            </w:r>
          </w:p>
        </w:tc>
        <w:tc>
          <w:tcPr>
            <w:tcW w:w="1123" w:type="dxa"/>
            <w:vAlign w:val="top"/>
          </w:tcPr>
          <w:p>
            <w:pPr>
              <w:pStyle w:val="TableText"/>
              <w:ind w:left="238"/>
              <w:spacing w:before="185" w:line="184" w:lineRule="auto"/>
              <w:rPr/>
            </w:pPr>
            <w:r>
              <w:rPr>
                <w:spacing w:val="-3"/>
              </w:rPr>
              <w:t>1500.00</w:t>
            </w:r>
          </w:p>
        </w:tc>
      </w:tr>
      <w:tr>
        <w:trPr>
          <w:trHeight w:val="459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244"/>
              <w:spacing w:before="188" w:line="182" w:lineRule="auto"/>
              <w:rPr/>
            </w:pPr>
            <w:r>
              <w:rPr/>
              <w:t>5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360"/>
              <w:spacing w:before="141" w:line="219" w:lineRule="auto"/>
              <w:rPr/>
            </w:pPr>
            <w:r>
              <w:rPr>
                <w:spacing w:val="-2"/>
              </w:rPr>
              <w:t>注射泵</w:t>
            </w:r>
          </w:p>
        </w:tc>
        <w:tc>
          <w:tcPr>
            <w:tcW w:w="1817" w:type="dxa"/>
            <w:vAlign w:val="top"/>
            <w:gridSpan w:val="2"/>
          </w:tcPr>
          <w:p>
            <w:pPr>
              <w:pStyle w:val="TableText"/>
              <w:ind w:left="132"/>
              <w:spacing w:before="142" w:line="221" w:lineRule="auto"/>
              <w:rPr/>
            </w:pPr>
            <w:r>
              <w:rPr>
                <w:spacing w:val="-1"/>
              </w:rPr>
              <w:t>通盛易达、TS-201B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416"/>
              <w:spacing w:before="187" w:line="183" w:lineRule="auto"/>
              <w:rPr/>
            </w:pPr>
            <w:r>
              <w:rPr/>
              <w:t>3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267"/>
              <w:spacing w:before="143" w:line="221" w:lineRule="auto"/>
              <w:rPr/>
            </w:pPr>
            <w:r>
              <w:rPr/>
              <w:t>台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left="197"/>
              <w:spacing w:before="187" w:line="183" w:lineRule="auto"/>
              <w:rPr/>
            </w:pPr>
            <w:r>
              <w:rPr>
                <w:spacing w:val="-2"/>
              </w:rPr>
              <w:t>5600.00</w:t>
            </w:r>
          </w:p>
        </w:tc>
        <w:tc>
          <w:tcPr>
            <w:tcW w:w="1123" w:type="dxa"/>
            <w:vAlign w:val="top"/>
          </w:tcPr>
          <w:p>
            <w:pPr>
              <w:pStyle w:val="TableText"/>
              <w:ind w:left="198"/>
              <w:spacing w:before="186" w:line="184" w:lineRule="auto"/>
              <w:rPr/>
            </w:pPr>
            <w:r>
              <w:rPr>
                <w:spacing w:val="-3"/>
              </w:rPr>
              <w:t>16800.00</w:t>
            </w:r>
          </w:p>
        </w:tc>
      </w:tr>
      <w:tr>
        <w:trPr>
          <w:trHeight w:val="449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244"/>
              <w:spacing w:before="188" w:line="183" w:lineRule="auto"/>
              <w:rPr/>
            </w:pPr>
            <w:r>
              <w:rPr/>
              <w:t>6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360"/>
              <w:spacing w:before="142" w:line="219" w:lineRule="auto"/>
              <w:rPr/>
            </w:pPr>
            <w:r>
              <w:rPr>
                <w:spacing w:val="-2"/>
              </w:rPr>
              <w:t>输液泵</w:t>
            </w:r>
          </w:p>
        </w:tc>
        <w:tc>
          <w:tcPr>
            <w:tcW w:w="1817" w:type="dxa"/>
            <w:vAlign w:val="top"/>
            <w:gridSpan w:val="2"/>
          </w:tcPr>
          <w:p>
            <w:pPr>
              <w:pStyle w:val="TableText"/>
              <w:ind w:left="132"/>
              <w:spacing w:before="143" w:line="221" w:lineRule="auto"/>
              <w:rPr/>
            </w:pPr>
            <w:r>
              <w:rPr>
                <w:spacing w:val="-1"/>
              </w:rPr>
              <w:t>通盛易达、TS-101C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416"/>
              <w:spacing w:before="188" w:line="183" w:lineRule="auto"/>
              <w:rPr/>
            </w:pPr>
            <w:r>
              <w:rPr/>
              <w:t>2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267"/>
              <w:spacing w:before="144" w:line="221" w:lineRule="auto"/>
              <w:rPr/>
            </w:pPr>
            <w:r>
              <w:rPr/>
              <w:t>台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left="197"/>
              <w:spacing w:before="188" w:line="183" w:lineRule="auto"/>
              <w:rPr/>
            </w:pPr>
            <w:r>
              <w:rPr>
                <w:spacing w:val="-2"/>
              </w:rPr>
              <w:t>5600.00</w:t>
            </w:r>
          </w:p>
        </w:tc>
        <w:tc>
          <w:tcPr>
            <w:tcW w:w="1123" w:type="dxa"/>
            <w:vAlign w:val="top"/>
          </w:tcPr>
          <w:p>
            <w:pPr>
              <w:pStyle w:val="TableText"/>
              <w:ind w:left="198"/>
              <w:spacing w:before="187" w:line="184" w:lineRule="auto"/>
              <w:rPr/>
            </w:pPr>
            <w:r>
              <w:rPr>
                <w:spacing w:val="-3"/>
              </w:rPr>
              <w:t>11200.00</w:t>
            </w:r>
          </w:p>
        </w:tc>
      </w:tr>
      <w:tr>
        <w:trPr>
          <w:trHeight w:val="459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244"/>
              <w:spacing w:before="190" w:line="182" w:lineRule="auto"/>
              <w:rPr/>
            </w:pPr>
            <w:r>
              <w:rPr/>
              <w:t>7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360"/>
              <w:spacing w:before="143" w:line="219" w:lineRule="auto"/>
              <w:rPr/>
            </w:pPr>
            <w:r>
              <w:rPr>
                <w:spacing w:val="-2"/>
              </w:rPr>
              <w:t>检查床</w:t>
            </w:r>
          </w:p>
        </w:tc>
        <w:tc>
          <w:tcPr>
            <w:tcW w:w="1817" w:type="dxa"/>
            <w:vAlign w:val="top"/>
            <w:gridSpan w:val="2"/>
          </w:tcPr>
          <w:p>
            <w:pPr>
              <w:pStyle w:val="TableText"/>
              <w:ind w:left="92"/>
              <w:spacing w:before="144" w:line="221" w:lineRule="auto"/>
              <w:rPr/>
            </w:pPr>
            <w:r>
              <w:rPr>
                <w:spacing w:val="-1"/>
              </w:rPr>
              <w:t>永兴、1800*600*650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416"/>
              <w:spacing w:before="189" w:line="183" w:lineRule="auto"/>
              <w:rPr/>
            </w:pPr>
            <w:r>
              <w:rPr/>
              <w:t>3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267"/>
              <w:spacing w:before="145" w:line="221" w:lineRule="auto"/>
              <w:rPr/>
            </w:pPr>
            <w:r>
              <w:rPr/>
              <w:t>张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left="197"/>
              <w:spacing w:before="188" w:line="184" w:lineRule="auto"/>
              <w:rPr/>
            </w:pPr>
            <w:r>
              <w:rPr>
                <w:spacing w:val="-3"/>
              </w:rPr>
              <w:t>1800.00</w:t>
            </w:r>
          </w:p>
        </w:tc>
        <w:tc>
          <w:tcPr>
            <w:tcW w:w="1123" w:type="dxa"/>
            <w:vAlign w:val="top"/>
          </w:tcPr>
          <w:p>
            <w:pPr>
              <w:pStyle w:val="TableText"/>
              <w:ind w:left="238"/>
              <w:spacing w:before="189" w:line="183" w:lineRule="auto"/>
              <w:rPr/>
            </w:pPr>
            <w:r>
              <w:rPr>
                <w:spacing w:val="-2"/>
              </w:rPr>
              <w:t>5400.00</w:t>
            </w:r>
          </w:p>
        </w:tc>
      </w:tr>
      <w:tr>
        <w:trPr>
          <w:trHeight w:val="449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244"/>
              <w:spacing w:before="190" w:line="183" w:lineRule="auto"/>
              <w:rPr/>
            </w:pPr>
            <w:r>
              <w:rPr/>
              <w:t>8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360"/>
              <w:spacing w:before="144" w:line="220" w:lineRule="auto"/>
              <w:rPr/>
            </w:pPr>
            <w:r>
              <w:rPr>
                <w:spacing w:val="-2"/>
              </w:rPr>
              <w:t>观片灯</w:t>
            </w:r>
          </w:p>
        </w:tc>
        <w:tc>
          <w:tcPr>
            <w:tcW w:w="1817" w:type="dxa"/>
            <w:vAlign w:val="top"/>
            <w:gridSpan w:val="2"/>
          </w:tcPr>
          <w:p>
            <w:pPr>
              <w:pStyle w:val="TableText"/>
              <w:ind w:right="1"/>
              <w:spacing w:before="144" w:line="220" w:lineRule="auto"/>
              <w:jc w:val="right"/>
              <w:rPr/>
            </w:pPr>
            <w:r>
              <w:rPr>
                <w:spacing w:val="-1"/>
              </w:rPr>
              <w:t>顺兴发、540*440*17mm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416"/>
              <w:spacing w:before="190" w:line="183" w:lineRule="auto"/>
              <w:rPr/>
            </w:pPr>
            <w:r>
              <w:rPr/>
              <w:t>2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267"/>
              <w:spacing w:before="146" w:line="221" w:lineRule="auto"/>
              <w:rPr/>
            </w:pPr>
            <w:r>
              <w:rPr/>
              <w:t>台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left="237"/>
              <w:spacing w:before="190" w:line="183" w:lineRule="auto"/>
              <w:rPr/>
            </w:pPr>
            <w:r>
              <w:rPr>
                <w:spacing w:val="-2"/>
              </w:rPr>
              <w:t>920.00</w:t>
            </w:r>
          </w:p>
        </w:tc>
        <w:tc>
          <w:tcPr>
            <w:tcW w:w="1123" w:type="dxa"/>
            <w:vAlign w:val="top"/>
          </w:tcPr>
          <w:p>
            <w:pPr>
              <w:pStyle w:val="TableText"/>
              <w:ind w:left="238"/>
              <w:spacing w:before="189" w:line="184" w:lineRule="auto"/>
              <w:rPr/>
            </w:pPr>
            <w:r>
              <w:rPr>
                <w:spacing w:val="-3"/>
              </w:rPr>
              <w:t>1840.00</w:t>
            </w:r>
          </w:p>
        </w:tc>
      </w:tr>
      <w:tr>
        <w:trPr>
          <w:trHeight w:val="1323" w:hRule="atLeast"/>
        </w:trPr>
        <w:tc>
          <w:tcPr>
            <w:tcW w:w="2561" w:type="dxa"/>
            <w:vAlign w:val="top"/>
            <w:gridSpan w:val="3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4"/>
              <w:spacing w:before="58" w:line="218" w:lineRule="auto"/>
              <w:rPr/>
            </w:pPr>
            <w:r>
              <w:rPr>
                <w:spacing w:val="-2"/>
              </w:rPr>
              <w:t>报价总计</w:t>
            </w:r>
          </w:p>
        </w:tc>
        <w:tc>
          <w:tcPr>
            <w:tcW w:w="4928" w:type="dxa"/>
            <w:vAlign w:val="top"/>
            <w:gridSpan w:val="5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59" w:line="220" w:lineRule="auto"/>
              <w:rPr/>
            </w:pPr>
            <w:r>
              <w:rPr>
                <w:spacing w:val="2"/>
              </w:rPr>
              <w:t>(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小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写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) </w:t>
            </w:r>
            <w:r>
              <w:rPr>
                <w:u w:val="single" w:color="auto"/>
                <w:spacing w:val="2"/>
              </w:rPr>
              <w:t>:183440</w:t>
            </w:r>
            <w:r>
              <w:rPr>
                <w:u w:val="single" w:color="auto"/>
                <w:spacing w:val="-52"/>
              </w:rPr>
              <w:t xml:space="preserve"> </w:t>
            </w:r>
            <w:r>
              <w:rPr>
                <w:u w:val="single" w:color="auto"/>
                <w:spacing w:val="2"/>
              </w:rPr>
              <w:t>.00元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59" w:line="219" w:lineRule="auto"/>
              <w:rPr/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72382</wp:posOffset>
                  </wp:positionH>
                  <wp:positionV relativeFrom="paragraph">
                    <wp:posOffset>90508</wp:posOffset>
                  </wp:positionV>
                  <wp:extent cx="1142973" cy="1136601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42973" cy="1136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(大写):壹</w:t>
            </w:r>
            <w:r>
              <w:rPr>
                <w:u w:val="single" w:color="auto"/>
                <w:spacing w:val="-1"/>
              </w:rPr>
              <w:t>拾捌万叁仟肆佰肆拾元整</w:t>
            </w:r>
          </w:p>
        </w:tc>
      </w:tr>
    </w:tbl>
    <w:p>
      <w:pPr>
        <w:spacing w:line="415" w:lineRule="auto"/>
        <w:rPr>
          <w:rFonts w:ascii="Arial"/>
          <w:sz w:val="21"/>
        </w:rPr>
      </w:pPr>
      <w:r/>
    </w:p>
    <w:p>
      <w:pPr>
        <w:pStyle w:val="BodyText"/>
        <w:ind w:left="663"/>
        <w:spacing w:before="61" w:line="221" w:lineRule="auto"/>
        <w:rPr>
          <w:sz w:val="19"/>
          <w:szCs w:val="19"/>
        </w:rPr>
      </w:pPr>
      <w:r>
        <w:rPr>
          <w:sz w:val="19"/>
          <w:szCs w:val="19"/>
          <w:spacing w:val="6"/>
        </w:rPr>
        <w:t>供应商名称：</w:t>
      </w:r>
      <w:r>
        <w:rPr>
          <w:sz w:val="19"/>
          <w:szCs w:val="19"/>
          <w:u w:val="single" w:color="auto"/>
          <w:spacing w:val="6"/>
        </w:rPr>
        <w:t>河南彬宇医疗科技有限公司(公</w:t>
      </w:r>
      <w:r>
        <w:rPr>
          <w:sz w:val="19"/>
          <w:szCs w:val="19"/>
          <w:spacing w:val="6"/>
        </w:rPr>
        <w:t>章</w:t>
      </w:r>
      <w:r>
        <w:rPr>
          <w:sz w:val="19"/>
          <w:szCs w:val="19"/>
          <w:spacing w:val="-19"/>
        </w:rPr>
        <w:t xml:space="preserve"> </w:t>
      </w:r>
      <w:r>
        <w:rPr>
          <w:sz w:val="19"/>
          <w:szCs w:val="19"/>
          <w:spacing w:val="6"/>
        </w:rPr>
        <w:t>)</w:t>
      </w:r>
    </w:p>
    <w:p>
      <w:pPr>
        <w:pStyle w:val="BodyText"/>
        <w:ind w:left="663"/>
        <w:spacing w:before="188" w:line="255" w:lineRule="auto"/>
        <w:rPr/>
      </w:pPr>
      <w:r>
        <w:rPr>
          <w:sz w:val="19"/>
          <w:szCs w:val="19"/>
          <w:spacing w:val="-17"/>
          <w:position w:val="1"/>
        </w:rPr>
        <w:t>被授权人：</w:t>
      </w:r>
      <w:r>
        <w:rPr>
          <w:sz w:val="19"/>
          <w:szCs w:val="19"/>
          <w:u w:val="single" w:color="auto"/>
          <w:spacing w:val="-17"/>
          <w:position w:val="1"/>
        </w:rPr>
        <w:t xml:space="preserve"> </w:t>
      </w:r>
      <w:r>
        <w:rPr>
          <w:sz w:val="19"/>
          <w:szCs w:val="19"/>
        </w:rPr>
        <w:drawing>
          <wp:inline distT="0" distB="0" distL="0" distR="0">
            <wp:extent cx="425486" cy="22862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5486" cy="2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8"/>
        </w:rPr>
        <w:t xml:space="preserve">      </w:t>
      </w:r>
      <w:r>
        <w:rPr>
          <w:u w:val="single" w:color="auto"/>
          <w:spacing w:val="-17"/>
        </w:rPr>
        <w:t>(</w:t>
      </w:r>
      <w:r>
        <w:rPr>
          <w:u w:val="single" w:color="auto"/>
          <w:spacing w:val="-17"/>
        </w:rPr>
        <w:t xml:space="preserve"> </w:t>
      </w:r>
      <w:r>
        <w:rPr>
          <w:u w:val="single" w:color="auto"/>
          <w:spacing w:val="-17"/>
        </w:rPr>
        <w:t>签</w:t>
      </w:r>
      <w:r>
        <w:rPr>
          <w:u w:val="single" w:color="auto"/>
          <w:spacing w:val="-23"/>
        </w:rPr>
        <w:t xml:space="preserve"> </w:t>
      </w:r>
      <w:r>
        <w:rPr>
          <w:u w:val="single" w:color="auto"/>
          <w:spacing w:val="-17"/>
        </w:rPr>
        <w:t>名</w:t>
      </w:r>
      <w:r>
        <w:rPr>
          <w:u w:val="single" w:color="auto"/>
          <w:spacing w:val="-24"/>
        </w:rPr>
        <w:t xml:space="preserve"> </w:t>
      </w:r>
      <w:r>
        <w:rPr>
          <w:u w:val="single" w:color="auto"/>
          <w:spacing w:val="-17"/>
        </w:rPr>
        <w:t>或</w:t>
      </w:r>
      <w:r>
        <w:rPr>
          <w:u w:val="single" w:color="auto"/>
          <w:spacing w:val="-22"/>
        </w:rPr>
        <w:t xml:space="preserve"> </w:t>
      </w:r>
      <w:r>
        <w:rPr>
          <w:u w:val="single" w:color="auto"/>
          <w:spacing w:val="-17"/>
        </w:rPr>
        <w:t>签</w:t>
      </w:r>
      <w:r>
        <w:rPr>
          <w:u w:val="single" w:color="auto"/>
          <w:spacing w:val="-26"/>
        </w:rPr>
        <w:t xml:space="preserve"> </w:t>
      </w:r>
      <w:r>
        <w:rPr>
          <w:u w:val="single" w:color="auto"/>
          <w:spacing w:val="-17"/>
        </w:rPr>
        <w:t>章</w:t>
      </w:r>
      <w:r>
        <w:rPr>
          <w:u w:val="single" w:color="auto"/>
          <w:spacing w:val="-34"/>
        </w:rPr>
        <w:t xml:space="preserve"> </w:t>
      </w:r>
      <w:r>
        <w:rPr>
          <w:u w:val="single" w:color="auto"/>
          <w:spacing w:val="-17"/>
        </w:rPr>
        <w:t>)</w:t>
      </w:r>
    </w:p>
    <w:p>
      <w:pPr>
        <w:ind w:left="663"/>
        <w:spacing w:before="169" w:line="22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3"/>
        </w:rPr>
        <w:t>注：</w:t>
      </w:r>
    </w:p>
    <w:p>
      <w:pPr>
        <w:ind w:left="1013"/>
        <w:spacing w:before="216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6"/>
        </w:rPr>
        <w:t>1、此表为表样，行数可自行添加，但表式不变；</w:t>
      </w:r>
    </w:p>
    <w:p>
      <w:pPr>
        <w:ind w:left="1013"/>
        <w:spacing w:before="93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5"/>
        </w:rPr>
        <w:t>2、相关人员培训、后续服务及其他所有费用</w:t>
      </w:r>
      <w:r>
        <w:rPr>
          <w:rFonts w:ascii="SimSun" w:hAnsi="SimSun" w:eastAsia="SimSun" w:cs="SimSun"/>
          <w:sz w:val="19"/>
          <w:szCs w:val="19"/>
          <w:spacing w:val="-16"/>
        </w:rPr>
        <w:t>由供应商自行计算填列；</w:t>
      </w:r>
    </w:p>
    <w:p>
      <w:pPr>
        <w:ind w:left="1013"/>
        <w:spacing w:before="94" w:line="21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5"/>
        </w:rPr>
        <w:t>3、总价=单价×数量，数量由供应商自行计算并填表；</w:t>
      </w:r>
    </w:p>
    <w:p>
      <w:pPr>
        <w:ind w:left="1013"/>
        <w:spacing w:before="96" w:line="21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5"/>
        </w:rPr>
        <w:t>4、“报价明细表”中“投标报价总计”数应当等于“报价一览表”中“报价总计”数。</w:t>
      </w:r>
    </w:p>
    <w:sectPr>
      <w:pgSz w:w="11910" w:h="16840"/>
      <w:pgMar w:top="1431" w:right="1786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2"/>
      <w:szCs w:val="2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2024-10-12T16:07:25Z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2024-10-12T16:07:25</vt:filetime>
  </property>
  <property fmtid="{D5CDD505-2E9C-101B-9397-08002B2CF9AE}" pid="4" name="UsrData">
    <vt:lpwstr>670a2e3bd76378001f882ac1wl</vt:lpwstr>
  </property>
</Properties>
</file>